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6" w:type="dxa"/>
        <w:tblLook w:val="01E0"/>
      </w:tblPr>
      <w:tblGrid>
        <w:gridCol w:w="3465"/>
        <w:gridCol w:w="6561"/>
      </w:tblGrid>
      <w:tr w:rsidR="00C713C6" w:rsidRPr="00F44B9A" w:rsidTr="00E43915">
        <w:trPr>
          <w:trHeight w:val="1514"/>
        </w:trPr>
        <w:tc>
          <w:tcPr>
            <w:tcW w:w="3426" w:type="dxa"/>
          </w:tcPr>
          <w:p w:rsidR="00C713C6" w:rsidRPr="00F44B9A" w:rsidRDefault="00C713C6" w:rsidP="00E43915">
            <w:pPr>
              <w:spacing w:line="252" w:lineRule="auto"/>
              <w:jc w:val="center"/>
              <w:rPr>
                <w:b/>
                <w:bCs/>
                <w:color w:val="000000"/>
                <w:sz w:val="24"/>
                <w:szCs w:val="24"/>
              </w:rPr>
            </w:pPr>
            <w:r w:rsidRPr="00F44B9A">
              <w:rPr>
                <w:b/>
                <w:bCs/>
                <w:color w:val="000000"/>
                <w:sz w:val="24"/>
                <w:szCs w:val="24"/>
              </w:rPr>
              <w:t>ỦY BAN NHÂN DÂN</w:t>
            </w:r>
          </w:p>
          <w:p w:rsidR="00C713C6" w:rsidRPr="00F44B9A" w:rsidRDefault="00C713C6" w:rsidP="00E43915">
            <w:pPr>
              <w:spacing w:line="252" w:lineRule="auto"/>
              <w:jc w:val="center"/>
              <w:rPr>
                <w:b/>
                <w:bCs/>
                <w:color w:val="000000"/>
                <w:sz w:val="24"/>
                <w:szCs w:val="24"/>
              </w:rPr>
            </w:pPr>
            <w:r w:rsidRPr="00F44B9A">
              <w:rPr>
                <w:b/>
                <w:bCs/>
                <w:color w:val="000000"/>
                <w:sz w:val="24"/>
                <w:szCs w:val="24"/>
              </w:rPr>
              <w:t>XÃ THANH XUÂN</w:t>
            </w:r>
          </w:p>
          <w:p w:rsidR="00C713C6" w:rsidRPr="00F44B9A" w:rsidRDefault="00C713C6" w:rsidP="00E43915">
            <w:pPr>
              <w:spacing w:line="252" w:lineRule="auto"/>
              <w:jc w:val="center"/>
              <w:rPr>
                <w:b/>
                <w:bCs/>
                <w:color w:val="000000"/>
                <w:sz w:val="24"/>
                <w:szCs w:val="24"/>
              </w:rPr>
            </w:pPr>
            <w:r w:rsidRPr="00047B0E">
              <w:rPr>
                <w:noProof/>
                <w:color w:val="000000"/>
              </w:rPr>
              <w:pict>
                <v:line id="_x0000_s1026" style="position:absolute;left:0;text-align:left;flip:y;z-index:251660288" from="54.15pt,-.2pt" to="99.75pt,-.2pt"/>
              </w:pict>
            </w:r>
          </w:p>
          <w:p w:rsidR="00C713C6" w:rsidRPr="00F44B9A" w:rsidRDefault="00C713C6" w:rsidP="00E43915">
            <w:pPr>
              <w:spacing w:line="252" w:lineRule="auto"/>
              <w:jc w:val="center"/>
              <w:rPr>
                <w:color w:val="000000"/>
              </w:rPr>
            </w:pPr>
            <w:r w:rsidRPr="00F44B9A">
              <w:rPr>
                <w:color w:val="000000"/>
              </w:rPr>
              <w:t xml:space="preserve">Số: </w:t>
            </w:r>
            <w:r>
              <w:rPr>
                <w:color w:val="000000"/>
              </w:rPr>
              <w:t xml:space="preserve">   </w:t>
            </w:r>
            <w:r w:rsidRPr="00F44B9A">
              <w:rPr>
                <w:color w:val="000000"/>
              </w:rPr>
              <w:t>/QĐ-UBND</w:t>
            </w:r>
          </w:p>
        </w:tc>
        <w:tc>
          <w:tcPr>
            <w:tcW w:w="6486" w:type="dxa"/>
          </w:tcPr>
          <w:p w:rsidR="00C713C6" w:rsidRPr="00F44B9A" w:rsidRDefault="00C713C6" w:rsidP="00E43915">
            <w:pPr>
              <w:spacing w:line="252" w:lineRule="auto"/>
              <w:jc w:val="center"/>
              <w:rPr>
                <w:b/>
                <w:bCs/>
                <w:color w:val="000000"/>
                <w:sz w:val="24"/>
                <w:szCs w:val="24"/>
              </w:rPr>
            </w:pPr>
            <w:r w:rsidRPr="00F44B9A">
              <w:rPr>
                <w:b/>
                <w:bCs/>
                <w:color w:val="000000"/>
                <w:sz w:val="24"/>
                <w:szCs w:val="24"/>
              </w:rPr>
              <w:t>CỘNG HÒA XÃ HỘI CHỦ NGHĨA VIỆT NAM</w:t>
            </w:r>
          </w:p>
          <w:p w:rsidR="00C713C6" w:rsidRPr="00F44B9A" w:rsidRDefault="00C713C6" w:rsidP="00E43915">
            <w:pPr>
              <w:spacing w:line="252" w:lineRule="auto"/>
              <w:jc w:val="center"/>
              <w:rPr>
                <w:b/>
                <w:bCs/>
                <w:color w:val="000000"/>
              </w:rPr>
            </w:pPr>
            <w:r w:rsidRPr="00F44B9A">
              <w:rPr>
                <w:b/>
                <w:bCs/>
                <w:color w:val="000000"/>
              </w:rPr>
              <w:t>Độc lập - Tự do - Hạnh phúc</w:t>
            </w:r>
          </w:p>
          <w:p w:rsidR="00C713C6" w:rsidRPr="00F44B9A" w:rsidRDefault="00C713C6" w:rsidP="00E43915">
            <w:pPr>
              <w:spacing w:line="252" w:lineRule="auto"/>
              <w:jc w:val="center"/>
              <w:rPr>
                <w:color w:val="000000"/>
              </w:rPr>
            </w:pPr>
            <w:r>
              <w:rPr>
                <w:noProof/>
                <w:color w:val="000000"/>
              </w:rPr>
              <w:pict>
                <v:line id="_x0000_s1027" style="position:absolute;left:0;text-align:left;flip:y;z-index:251661312" from="77.4pt,.05pt" to="237pt,.05pt"/>
              </w:pict>
            </w:r>
          </w:p>
          <w:p w:rsidR="00C713C6" w:rsidRPr="00F44B9A" w:rsidRDefault="00C713C6" w:rsidP="00E43915">
            <w:pPr>
              <w:spacing w:line="252" w:lineRule="auto"/>
              <w:jc w:val="center"/>
              <w:rPr>
                <w:i/>
                <w:iCs/>
                <w:color w:val="000000"/>
              </w:rPr>
            </w:pPr>
            <w:r w:rsidRPr="00F44B9A">
              <w:rPr>
                <w:i/>
                <w:iCs/>
                <w:color w:val="000000"/>
              </w:rPr>
              <w:t xml:space="preserve">Thanh Xuân, ngày </w:t>
            </w:r>
            <w:r>
              <w:rPr>
                <w:i/>
                <w:iCs/>
                <w:color w:val="000000"/>
              </w:rPr>
              <w:t xml:space="preserve">  </w:t>
            </w:r>
            <w:r w:rsidRPr="00F44B9A">
              <w:rPr>
                <w:i/>
                <w:iCs/>
                <w:color w:val="000000"/>
              </w:rPr>
              <w:t xml:space="preserve"> tháng </w:t>
            </w:r>
            <w:r>
              <w:rPr>
                <w:i/>
                <w:iCs/>
                <w:color w:val="000000"/>
              </w:rPr>
              <w:t>10</w:t>
            </w:r>
            <w:r w:rsidRPr="00F44B9A">
              <w:rPr>
                <w:i/>
                <w:iCs/>
                <w:color w:val="000000"/>
              </w:rPr>
              <w:t xml:space="preserve"> năm 202</w:t>
            </w:r>
            <w:r>
              <w:rPr>
                <w:i/>
                <w:iCs/>
                <w:color w:val="000000"/>
              </w:rPr>
              <w:t>2.</w:t>
            </w:r>
          </w:p>
        </w:tc>
      </w:tr>
    </w:tbl>
    <w:p w:rsidR="00C713C6" w:rsidRPr="00F44B9A" w:rsidRDefault="00C713C6" w:rsidP="00C713C6">
      <w:pPr>
        <w:spacing w:line="252" w:lineRule="auto"/>
        <w:jc w:val="center"/>
        <w:rPr>
          <w:b/>
          <w:bCs/>
          <w:color w:val="000000"/>
        </w:rPr>
      </w:pPr>
      <w:r w:rsidRPr="00F44B9A">
        <w:rPr>
          <w:b/>
          <w:bCs/>
          <w:color w:val="000000"/>
        </w:rPr>
        <w:t>QUYẾT ĐỊNH</w:t>
      </w:r>
    </w:p>
    <w:p w:rsidR="00C713C6" w:rsidRPr="00F44B9A" w:rsidRDefault="00C713C6" w:rsidP="00C713C6">
      <w:pPr>
        <w:spacing w:line="252" w:lineRule="auto"/>
        <w:ind w:firstLine="720"/>
        <w:jc w:val="center"/>
        <w:rPr>
          <w:b/>
          <w:bCs/>
          <w:color w:val="000000"/>
        </w:rPr>
      </w:pPr>
      <w:r w:rsidRPr="00F44B9A">
        <w:rPr>
          <w:b/>
          <w:bCs/>
          <w:color w:val="000000"/>
        </w:rPr>
        <w:t xml:space="preserve">V/v thành lập Ban chỉ đạo rà soát hộ nghèo, </w:t>
      </w:r>
    </w:p>
    <w:p w:rsidR="00C713C6" w:rsidRPr="00F44B9A" w:rsidRDefault="00C713C6" w:rsidP="00C713C6">
      <w:pPr>
        <w:spacing w:line="252" w:lineRule="auto"/>
        <w:ind w:firstLine="720"/>
        <w:jc w:val="center"/>
        <w:rPr>
          <w:b/>
          <w:bCs/>
          <w:color w:val="000000"/>
        </w:rPr>
      </w:pPr>
      <w:r>
        <w:rPr>
          <w:b/>
          <w:bCs/>
          <w:noProof/>
          <w:color w:val="000000"/>
        </w:rPr>
        <w:pict>
          <v:shapetype id="_x0000_t32" coordsize="21600,21600" o:spt="32" o:oned="t" path="m,l21600,21600e" filled="f">
            <v:path arrowok="t" fillok="f" o:connecttype="none"/>
            <o:lock v:ext="edit" shapetype="t"/>
          </v:shapetype>
          <v:shape id="_x0000_s1028" type="#_x0000_t32" style="position:absolute;left:0;text-align:left;margin-left:163.1pt;margin-top:33.1pt;width:165.75pt;height:.75pt;flip:y;z-index:251662336" o:connectortype="straight"/>
        </w:pict>
      </w:r>
      <w:proofErr w:type="gramStart"/>
      <w:r w:rsidRPr="00F44B9A">
        <w:rPr>
          <w:b/>
          <w:bCs/>
          <w:color w:val="000000"/>
        </w:rPr>
        <w:t>hộ</w:t>
      </w:r>
      <w:proofErr w:type="gramEnd"/>
      <w:r w:rsidRPr="00F44B9A">
        <w:rPr>
          <w:b/>
          <w:bCs/>
          <w:color w:val="000000"/>
        </w:rPr>
        <w:t xml:space="preserve"> cận nghèo năm 202</w:t>
      </w:r>
      <w:r>
        <w:rPr>
          <w:b/>
          <w:bCs/>
          <w:color w:val="000000"/>
        </w:rPr>
        <w:t>2</w:t>
      </w:r>
      <w:r w:rsidRPr="00F44B9A">
        <w:rPr>
          <w:b/>
          <w:bCs/>
          <w:color w:val="000000"/>
        </w:rPr>
        <w:t>; xác định hộ làm nông nghiệp, lâm nghiệp, ngư nghiệp có mức sống trung bình giai đoạn 2022-2025</w:t>
      </w:r>
    </w:p>
    <w:p w:rsidR="00C713C6" w:rsidRPr="00F44B9A" w:rsidRDefault="00C713C6" w:rsidP="00C713C6">
      <w:pPr>
        <w:spacing w:line="252" w:lineRule="auto"/>
        <w:jc w:val="center"/>
        <w:rPr>
          <w:b/>
          <w:bCs/>
          <w:color w:val="000000"/>
          <w:sz w:val="24"/>
          <w:szCs w:val="24"/>
        </w:rPr>
      </w:pPr>
    </w:p>
    <w:p w:rsidR="00C713C6" w:rsidRPr="00F44B9A" w:rsidRDefault="00C713C6" w:rsidP="00C713C6">
      <w:pPr>
        <w:spacing w:line="252" w:lineRule="auto"/>
        <w:jc w:val="center"/>
        <w:rPr>
          <w:color w:val="000000"/>
          <w:sz w:val="20"/>
          <w:szCs w:val="20"/>
        </w:rPr>
      </w:pPr>
      <w:r w:rsidRPr="00F44B9A">
        <w:rPr>
          <w:b/>
          <w:bCs/>
          <w:color w:val="000000"/>
        </w:rPr>
        <w:t>CHỦ TỊCH ỦY BAN NHÂN DÂN XÃ THANH XUÂN</w:t>
      </w:r>
    </w:p>
    <w:p w:rsidR="00C713C6" w:rsidRPr="00F44B9A" w:rsidRDefault="00C713C6" w:rsidP="00C713C6">
      <w:pPr>
        <w:spacing w:line="252" w:lineRule="auto"/>
        <w:ind w:firstLine="570"/>
        <w:jc w:val="both"/>
        <w:rPr>
          <w:i/>
          <w:color w:val="000000"/>
        </w:rPr>
      </w:pPr>
      <w:r w:rsidRPr="00F44B9A">
        <w:rPr>
          <w:i/>
          <w:color w:val="000000"/>
        </w:rPr>
        <w:t>Căn cứ Luật Tổ chức chính quyền địa phương ngày 19/6/2015;</w:t>
      </w:r>
    </w:p>
    <w:p w:rsidR="00C713C6" w:rsidRPr="00F44B9A" w:rsidRDefault="00C713C6" w:rsidP="00C713C6">
      <w:pPr>
        <w:spacing w:line="252" w:lineRule="auto"/>
        <w:ind w:firstLine="570"/>
        <w:jc w:val="both"/>
        <w:rPr>
          <w:i/>
          <w:color w:val="000000"/>
        </w:rPr>
      </w:pPr>
      <w:r w:rsidRPr="00F44B9A">
        <w:rPr>
          <w:i/>
          <w:color w:val="000000"/>
        </w:rPr>
        <w:t>Căn cứ Nghị định số 07/2021/NĐ-CP ngày 27/01/2021 của Chính phủ quy định chuẩn nghèo đa chiều giai đoạn 2021-2025;</w:t>
      </w:r>
    </w:p>
    <w:p w:rsidR="00C713C6" w:rsidRPr="00F44B9A" w:rsidRDefault="00C713C6" w:rsidP="00C713C6">
      <w:pPr>
        <w:spacing w:line="252" w:lineRule="auto"/>
        <w:ind w:firstLine="570"/>
        <w:jc w:val="both"/>
        <w:rPr>
          <w:i/>
          <w:color w:val="000000"/>
        </w:rPr>
      </w:pPr>
      <w:r w:rsidRPr="00F44B9A">
        <w:rPr>
          <w:i/>
          <w:color w:val="000000"/>
        </w:rPr>
        <w:t>Căn cứ 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2022-2025;</w:t>
      </w:r>
    </w:p>
    <w:p w:rsidR="00C713C6" w:rsidRPr="00F44B9A" w:rsidRDefault="00C713C6" w:rsidP="00C713C6">
      <w:pPr>
        <w:spacing w:line="252" w:lineRule="auto"/>
        <w:ind w:firstLine="570"/>
        <w:jc w:val="both"/>
        <w:rPr>
          <w:i/>
          <w:color w:val="000000"/>
        </w:rPr>
      </w:pPr>
      <w:r w:rsidRPr="00F44B9A">
        <w:rPr>
          <w:i/>
          <w:color w:val="000000"/>
        </w:rPr>
        <w:t>Căn cứ Thông tư số 07/2021/TT-BLĐTBXH ngày 18/7/2021 của Bộ Lao động Thương binh và Xã hội hướng dẫn phương pháp rà soát, phân loại hộ nghèo, hộ cận nghèo; xác định thu nhập của hộ làm nông nghiệp, lâm nghiệp, ngư nghiệp và diêm nghiệp có mức sống trung bình giai đoạn 2022-2025;</w:t>
      </w:r>
    </w:p>
    <w:p w:rsidR="00C713C6" w:rsidRPr="00F44B9A" w:rsidRDefault="00C713C6" w:rsidP="00C713C6">
      <w:pPr>
        <w:spacing w:line="252" w:lineRule="auto"/>
        <w:ind w:firstLine="570"/>
        <w:jc w:val="both"/>
        <w:rPr>
          <w:i/>
        </w:rPr>
      </w:pPr>
      <w:r w:rsidRPr="00F44B9A">
        <w:rPr>
          <w:i/>
        </w:rPr>
        <w:t>Thực hiện Kế hoạch số</w:t>
      </w:r>
      <w:r w:rsidRPr="00F44B9A">
        <w:rPr>
          <w:i/>
          <w:color w:val="FF0000"/>
        </w:rPr>
        <w:t xml:space="preserve"> </w:t>
      </w:r>
      <w:r>
        <w:rPr>
          <w:i/>
        </w:rPr>
        <w:t>93</w:t>
      </w:r>
      <w:r w:rsidRPr="000005FA">
        <w:rPr>
          <w:i/>
        </w:rPr>
        <w:t>/KH-UBND ngày 2</w:t>
      </w:r>
      <w:r>
        <w:rPr>
          <w:i/>
        </w:rPr>
        <w:t>9</w:t>
      </w:r>
      <w:r w:rsidRPr="000005FA">
        <w:rPr>
          <w:i/>
        </w:rPr>
        <w:t>/09/202</w:t>
      </w:r>
      <w:r>
        <w:rPr>
          <w:i/>
        </w:rPr>
        <w:t>2</w:t>
      </w:r>
      <w:r w:rsidRPr="00F44B9A">
        <w:rPr>
          <w:i/>
          <w:color w:val="FF0000"/>
        </w:rPr>
        <w:t xml:space="preserve"> </w:t>
      </w:r>
      <w:r w:rsidRPr="00F44B9A">
        <w:rPr>
          <w:i/>
        </w:rPr>
        <w:t>của UBND Huyện Thanh Hà về rà soát hộ nghèo, hộ cận nghèo năm 202</w:t>
      </w:r>
      <w:r>
        <w:rPr>
          <w:i/>
        </w:rPr>
        <w:t>2</w:t>
      </w:r>
      <w:r w:rsidRPr="00F44B9A">
        <w:rPr>
          <w:i/>
        </w:rPr>
        <w:t xml:space="preserve"> và quy trình xác định hộ làm nông nghiệp, lâm nghiệp, ngư nghiệp có mức sống trung bình giai đoạn 2022-2025;</w:t>
      </w:r>
    </w:p>
    <w:p w:rsidR="00C713C6" w:rsidRPr="00F44B9A" w:rsidRDefault="00C713C6" w:rsidP="00C713C6">
      <w:pPr>
        <w:spacing w:line="252" w:lineRule="auto"/>
        <w:ind w:firstLine="570"/>
        <w:jc w:val="both"/>
        <w:rPr>
          <w:i/>
          <w:color w:val="000000"/>
        </w:rPr>
      </w:pPr>
      <w:r w:rsidRPr="00F44B9A">
        <w:rPr>
          <w:i/>
          <w:color w:val="000000"/>
        </w:rPr>
        <w:t>Xét đề nghị của cán bộ Lao động-Thương binh và Xã hội xã.</w:t>
      </w:r>
    </w:p>
    <w:p w:rsidR="00C713C6" w:rsidRPr="00F44B9A" w:rsidRDefault="00C713C6" w:rsidP="00C713C6">
      <w:pPr>
        <w:spacing w:line="252" w:lineRule="auto"/>
        <w:ind w:firstLine="570"/>
        <w:jc w:val="both"/>
        <w:rPr>
          <w:color w:val="000000"/>
          <w:sz w:val="20"/>
          <w:szCs w:val="20"/>
        </w:rPr>
      </w:pPr>
    </w:p>
    <w:p w:rsidR="00C713C6" w:rsidRPr="00F44B9A" w:rsidRDefault="00C713C6" w:rsidP="00C713C6">
      <w:pPr>
        <w:spacing w:line="252" w:lineRule="auto"/>
        <w:ind w:firstLine="570"/>
        <w:jc w:val="center"/>
        <w:rPr>
          <w:b/>
          <w:bCs/>
          <w:color w:val="000000"/>
        </w:rPr>
      </w:pPr>
      <w:r w:rsidRPr="00F44B9A">
        <w:rPr>
          <w:b/>
          <w:bCs/>
          <w:color w:val="000000"/>
        </w:rPr>
        <w:t>QUYẾT ĐỊNH:</w:t>
      </w:r>
    </w:p>
    <w:p w:rsidR="00C713C6" w:rsidRPr="00F44B9A" w:rsidRDefault="00C713C6" w:rsidP="00C713C6">
      <w:pPr>
        <w:spacing w:line="252" w:lineRule="auto"/>
        <w:ind w:firstLine="570"/>
        <w:jc w:val="center"/>
        <w:rPr>
          <w:b/>
          <w:bCs/>
          <w:color w:val="000000"/>
          <w:sz w:val="20"/>
          <w:szCs w:val="20"/>
        </w:rPr>
      </w:pPr>
    </w:p>
    <w:p w:rsidR="00C713C6" w:rsidRPr="00F44B9A" w:rsidRDefault="00C713C6" w:rsidP="00C713C6">
      <w:pPr>
        <w:spacing w:line="252" w:lineRule="auto"/>
        <w:ind w:firstLine="570"/>
        <w:jc w:val="both"/>
        <w:rPr>
          <w:color w:val="000000"/>
        </w:rPr>
      </w:pPr>
      <w:proofErr w:type="gramStart"/>
      <w:r w:rsidRPr="00F44B9A">
        <w:rPr>
          <w:b/>
          <w:bCs/>
          <w:color w:val="000000"/>
        </w:rPr>
        <w:t>Điều 1.</w:t>
      </w:r>
      <w:proofErr w:type="gramEnd"/>
      <w:r w:rsidRPr="00F44B9A">
        <w:rPr>
          <w:color w:val="000000"/>
        </w:rPr>
        <w:t xml:space="preserve"> Thành lập Ban chỉ đạo rà soát hộ nghèo, hộ cận nghèo năm 202</w:t>
      </w:r>
      <w:r>
        <w:rPr>
          <w:color w:val="000000"/>
        </w:rPr>
        <w:t>2</w:t>
      </w:r>
      <w:r w:rsidRPr="00F44B9A">
        <w:rPr>
          <w:color w:val="000000"/>
        </w:rPr>
        <w:t xml:space="preserve">; xác định hộ làm nông nghiệp, lâm nghiệp, </w:t>
      </w:r>
      <w:proofErr w:type="gramStart"/>
      <w:r w:rsidRPr="00F44B9A">
        <w:rPr>
          <w:color w:val="000000"/>
        </w:rPr>
        <w:t>ngư</w:t>
      </w:r>
      <w:proofErr w:type="gramEnd"/>
      <w:r w:rsidRPr="00F44B9A">
        <w:rPr>
          <w:color w:val="000000"/>
        </w:rPr>
        <w:t xml:space="preserve"> nghiệp có mức sống trung bình giai đoạn 2022-2025 gồm các thành phần như sau:</w:t>
      </w:r>
    </w:p>
    <w:p w:rsidR="00C713C6" w:rsidRPr="00F44B9A" w:rsidRDefault="00C713C6" w:rsidP="00C713C6">
      <w:pPr>
        <w:spacing w:line="252" w:lineRule="auto"/>
        <w:ind w:firstLine="570"/>
        <w:jc w:val="both"/>
        <w:rPr>
          <w:color w:val="000000"/>
        </w:rPr>
      </w:pPr>
      <w:r w:rsidRPr="00F44B9A">
        <w:rPr>
          <w:b/>
          <w:color w:val="000000"/>
        </w:rPr>
        <w:t>* Trưởng ban chỉ đạo:</w:t>
      </w:r>
      <w:r>
        <w:rPr>
          <w:b/>
          <w:color w:val="000000"/>
        </w:rPr>
        <w:t xml:space="preserve"> </w:t>
      </w:r>
      <w:r w:rsidRPr="00F44B9A">
        <w:rPr>
          <w:color w:val="000000"/>
        </w:rPr>
        <w:t xml:space="preserve">Ông Bùi Văn </w:t>
      </w:r>
      <w:proofErr w:type="gramStart"/>
      <w:r w:rsidRPr="00F44B9A">
        <w:rPr>
          <w:color w:val="000000"/>
        </w:rPr>
        <w:t>Tô</w:t>
      </w:r>
      <w:proofErr w:type="gramEnd"/>
      <w:r w:rsidRPr="00F44B9A">
        <w:rPr>
          <w:color w:val="000000"/>
        </w:rPr>
        <w:t xml:space="preserve"> – Chủ tịch UBND xã;</w:t>
      </w:r>
    </w:p>
    <w:p w:rsidR="00C713C6" w:rsidRPr="00F44B9A" w:rsidRDefault="00C713C6" w:rsidP="00C713C6">
      <w:pPr>
        <w:spacing w:line="252" w:lineRule="auto"/>
        <w:ind w:firstLine="570"/>
        <w:jc w:val="both"/>
        <w:rPr>
          <w:color w:val="000000"/>
        </w:rPr>
      </w:pPr>
      <w:r w:rsidRPr="00F44B9A">
        <w:rPr>
          <w:b/>
          <w:color w:val="000000"/>
          <w:spacing w:val="-8"/>
        </w:rPr>
        <w:t xml:space="preserve">* Phó ban chỉ đạo: </w:t>
      </w:r>
      <w:r w:rsidRPr="00F44B9A">
        <w:rPr>
          <w:bCs/>
          <w:color w:val="000000"/>
          <w:spacing w:val="-8"/>
        </w:rPr>
        <w:t xml:space="preserve">Bà Ngô Thị Tuyên – </w:t>
      </w:r>
      <w:r w:rsidRPr="00F44B9A">
        <w:rPr>
          <w:color w:val="000000"/>
          <w:spacing w:val="-8"/>
        </w:rPr>
        <w:t>Cán bộ Lao động –TB &amp;XH xã;</w:t>
      </w:r>
    </w:p>
    <w:p w:rsidR="00C713C6" w:rsidRPr="00F44B9A" w:rsidRDefault="00C713C6" w:rsidP="00C713C6">
      <w:pPr>
        <w:spacing w:line="252" w:lineRule="auto"/>
        <w:ind w:firstLine="570"/>
        <w:jc w:val="both"/>
        <w:rPr>
          <w:b/>
          <w:bCs/>
          <w:color w:val="000000"/>
          <w:spacing w:val="-8"/>
        </w:rPr>
      </w:pPr>
      <w:r w:rsidRPr="00F44B9A">
        <w:rPr>
          <w:b/>
          <w:bCs/>
          <w:color w:val="000000"/>
          <w:spacing w:val="-8"/>
        </w:rPr>
        <w:t>* Các thành viên Ban chỉ đạo:</w:t>
      </w:r>
    </w:p>
    <w:p w:rsidR="00C713C6" w:rsidRPr="00F44B9A" w:rsidRDefault="00C713C6" w:rsidP="00C713C6">
      <w:pPr>
        <w:spacing w:line="252" w:lineRule="auto"/>
        <w:ind w:firstLine="570"/>
        <w:jc w:val="both"/>
      </w:pPr>
      <w:r w:rsidRPr="00F44B9A">
        <w:t xml:space="preserve">1. Ông </w:t>
      </w:r>
      <w:r>
        <w:t>Nguyễn Văn Trung</w:t>
      </w:r>
      <w:r w:rsidRPr="00F44B9A">
        <w:t xml:space="preserve"> – </w:t>
      </w:r>
      <w:r>
        <w:t xml:space="preserve">Trưởng công </w:t>
      </w:r>
      <w:proofErr w:type="gramStart"/>
      <w:r>
        <w:t>an</w:t>
      </w:r>
      <w:proofErr w:type="gramEnd"/>
      <w:r>
        <w:t xml:space="preserve"> xã</w:t>
      </w:r>
      <w:r w:rsidRPr="00F44B9A">
        <w:t>;</w:t>
      </w:r>
    </w:p>
    <w:p w:rsidR="00C713C6" w:rsidRPr="00F44B9A" w:rsidRDefault="00C713C6" w:rsidP="00C713C6">
      <w:pPr>
        <w:spacing w:line="252" w:lineRule="auto"/>
        <w:ind w:firstLine="570"/>
        <w:jc w:val="both"/>
      </w:pPr>
      <w:r w:rsidRPr="00F44B9A">
        <w:t xml:space="preserve">2. Ông Hoàng Đức Thấn – Cán bộ VH -XH; </w:t>
      </w:r>
    </w:p>
    <w:p w:rsidR="00C713C6" w:rsidRPr="00F44B9A" w:rsidRDefault="00C713C6" w:rsidP="00C713C6">
      <w:pPr>
        <w:spacing w:line="252" w:lineRule="auto"/>
        <w:ind w:firstLine="570"/>
        <w:jc w:val="both"/>
      </w:pPr>
      <w:r w:rsidRPr="00F44B9A">
        <w:t>3. Ông Nguyễn Đức Huyên – Cán bộ GTTL;</w:t>
      </w:r>
    </w:p>
    <w:p w:rsidR="00C713C6" w:rsidRPr="00F44B9A" w:rsidRDefault="00C713C6" w:rsidP="00C713C6">
      <w:pPr>
        <w:spacing w:line="252" w:lineRule="auto"/>
        <w:ind w:firstLine="570"/>
        <w:jc w:val="both"/>
      </w:pPr>
      <w:r w:rsidRPr="00F44B9A">
        <w:lastRenderedPageBreak/>
        <w:t>4. Bà Trương Thị Nguyên – Văn phòng thống kê;</w:t>
      </w:r>
    </w:p>
    <w:p w:rsidR="00C713C6" w:rsidRPr="00F44B9A" w:rsidRDefault="00C713C6" w:rsidP="00C713C6">
      <w:pPr>
        <w:spacing w:line="252" w:lineRule="auto"/>
        <w:ind w:firstLine="570"/>
        <w:jc w:val="both"/>
      </w:pPr>
      <w:r w:rsidRPr="00F44B9A">
        <w:t>5. Bà Trần Thị Thái Hà – Kế toán NS xã;</w:t>
      </w:r>
    </w:p>
    <w:p w:rsidR="00C713C6" w:rsidRPr="00F44B9A" w:rsidRDefault="00C713C6" w:rsidP="00C713C6">
      <w:pPr>
        <w:spacing w:line="252" w:lineRule="auto"/>
        <w:ind w:firstLine="570"/>
        <w:jc w:val="both"/>
      </w:pPr>
      <w:r w:rsidRPr="00F44B9A">
        <w:t>6. Bà Lê Thị Bách – Trạm trưởng y tế xã;</w:t>
      </w:r>
    </w:p>
    <w:p w:rsidR="00C713C6" w:rsidRPr="00F44B9A" w:rsidRDefault="00C713C6" w:rsidP="00C713C6">
      <w:pPr>
        <w:spacing w:line="252" w:lineRule="auto"/>
        <w:ind w:firstLine="570"/>
        <w:jc w:val="both"/>
      </w:pPr>
      <w:r>
        <w:t>7</w:t>
      </w:r>
      <w:r w:rsidRPr="00F44B9A">
        <w:t>. Ông Hoàng Đức Thám – Trưởng đài TT xã;</w:t>
      </w:r>
    </w:p>
    <w:p w:rsidR="00C713C6" w:rsidRDefault="00C713C6" w:rsidP="00C713C6">
      <w:pPr>
        <w:spacing w:line="252" w:lineRule="auto"/>
        <w:ind w:firstLine="570"/>
        <w:jc w:val="both"/>
      </w:pPr>
      <w:r>
        <w:t>8</w:t>
      </w:r>
      <w:r w:rsidRPr="00F44B9A">
        <w:t>. Ông Đỗ Trường Sinh – Trưởng thôn Thiện Trang</w:t>
      </w:r>
    </w:p>
    <w:p w:rsidR="00C713C6" w:rsidRPr="00F44B9A" w:rsidRDefault="00C713C6" w:rsidP="00C713C6">
      <w:pPr>
        <w:spacing w:line="252" w:lineRule="auto"/>
        <w:ind w:firstLine="570"/>
        <w:jc w:val="both"/>
      </w:pPr>
      <w:r>
        <w:t>9</w:t>
      </w:r>
      <w:r w:rsidRPr="00F44B9A">
        <w:t>. Ông Bùi Quang Trung - Trưởng thôn Xuân Áng;</w:t>
      </w:r>
    </w:p>
    <w:p w:rsidR="00C713C6" w:rsidRDefault="00C713C6" w:rsidP="00C713C6">
      <w:pPr>
        <w:spacing w:line="252" w:lineRule="auto"/>
        <w:ind w:firstLine="570"/>
        <w:jc w:val="both"/>
      </w:pPr>
      <w:r w:rsidRPr="00F44B9A">
        <w:t>1</w:t>
      </w:r>
      <w:r>
        <w:t>0</w:t>
      </w:r>
      <w:r w:rsidRPr="00F44B9A">
        <w:t>. Bà Nguyễn Thị Bé – Trưởng thôn Trường Giang.</w:t>
      </w:r>
    </w:p>
    <w:p w:rsidR="00C713C6" w:rsidRPr="00F44B9A" w:rsidRDefault="00C713C6" w:rsidP="00C713C6">
      <w:pPr>
        <w:spacing w:line="252" w:lineRule="auto"/>
        <w:ind w:firstLine="570"/>
        <w:jc w:val="both"/>
      </w:pPr>
      <w:r>
        <w:t>11. Bà Bùi Thị Nhuần – Cán bộ NHCS xã hội</w:t>
      </w:r>
    </w:p>
    <w:p w:rsidR="00C713C6" w:rsidRDefault="00C713C6" w:rsidP="00C713C6">
      <w:pPr>
        <w:spacing w:line="252" w:lineRule="auto"/>
        <w:ind w:firstLine="570"/>
        <w:jc w:val="both"/>
        <w:rPr>
          <w:b/>
          <w:color w:val="000000"/>
        </w:rPr>
      </w:pPr>
      <w:r w:rsidRPr="00F44B9A">
        <w:rPr>
          <w:b/>
          <w:color w:val="000000"/>
        </w:rPr>
        <w:t>* Mời các ông, bà tham gia thành viên Ban chỉ đạo gồm:</w:t>
      </w:r>
    </w:p>
    <w:p w:rsidR="00C713C6" w:rsidRPr="0091029A" w:rsidRDefault="00C713C6" w:rsidP="00C713C6">
      <w:pPr>
        <w:spacing w:line="252" w:lineRule="auto"/>
        <w:ind w:firstLine="570"/>
        <w:jc w:val="both"/>
        <w:rPr>
          <w:color w:val="000000"/>
        </w:rPr>
      </w:pPr>
      <w:r w:rsidRPr="0091029A">
        <w:rPr>
          <w:color w:val="000000"/>
        </w:rPr>
        <w:t>1. Bà Đặng Thị Hương – Phó BT thường trực</w:t>
      </w:r>
      <w:r>
        <w:rPr>
          <w:color w:val="000000"/>
        </w:rPr>
        <w:t>,</w:t>
      </w:r>
    </w:p>
    <w:p w:rsidR="00C713C6" w:rsidRPr="0091029A" w:rsidRDefault="00702448" w:rsidP="00C713C6">
      <w:pPr>
        <w:spacing w:line="252" w:lineRule="auto"/>
        <w:ind w:firstLine="570"/>
        <w:jc w:val="both"/>
        <w:rPr>
          <w:color w:val="000000"/>
        </w:rPr>
      </w:pPr>
      <w:r>
        <w:rPr>
          <w:color w:val="000000"/>
        </w:rPr>
        <w:t xml:space="preserve">2. Ông </w:t>
      </w:r>
      <w:r w:rsidR="00C713C6" w:rsidRPr="0091029A">
        <w:rPr>
          <w:color w:val="000000"/>
        </w:rPr>
        <w:t>Hoàng Văn Kha – Phó chủ tịch UBND xã</w:t>
      </w:r>
      <w:r w:rsidR="00C713C6">
        <w:rPr>
          <w:color w:val="000000"/>
        </w:rPr>
        <w:t>,</w:t>
      </w:r>
    </w:p>
    <w:p w:rsidR="00C713C6" w:rsidRDefault="00C713C6" w:rsidP="00C713C6">
      <w:pPr>
        <w:spacing w:line="252" w:lineRule="auto"/>
        <w:ind w:firstLine="570"/>
        <w:jc w:val="both"/>
        <w:rPr>
          <w:color w:val="000000"/>
        </w:rPr>
      </w:pPr>
      <w:r w:rsidRPr="0091029A">
        <w:rPr>
          <w:color w:val="000000"/>
        </w:rPr>
        <w:t>3.</w:t>
      </w:r>
      <w:r>
        <w:rPr>
          <w:b/>
          <w:color w:val="000000"/>
        </w:rPr>
        <w:t xml:space="preserve"> </w:t>
      </w:r>
      <w:r w:rsidRPr="00F44B9A">
        <w:rPr>
          <w:color w:val="000000"/>
        </w:rPr>
        <w:t>Ông Đào Văn Hùng – Phó chủ tịch HĐND xã</w:t>
      </w:r>
      <w:r>
        <w:rPr>
          <w:color w:val="000000"/>
        </w:rPr>
        <w:t>,</w:t>
      </w:r>
    </w:p>
    <w:p w:rsidR="00C713C6" w:rsidRDefault="00C713C6" w:rsidP="00C713C6">
      <w:pPr>
        <w:spacing w:line="252" w:lineRule="auto"/>
        <w:ind w:firstLine="570"/>
        <w:jc w:val="both"/>
        <w:rPr>
          <w:color w:val="000000"/>
        </w:rPr>
      </w:pPr>
      <w:r>
        <w:rPr>
          <w:color w:val="000000"/>
        </w:rPr>
        <w:t>4.</w:t>
      </w:r>
      <w:r w:rsidRPr="0091029A">
        <w:rPr>
          <w:color w:val="000000"/>
        </w:rPr>
        <w:t xml:space="preserve"> </w:t>
      </w:r>
      <w:r w:rsidRPr="00F44B9A">
        <w:rPr>
          <w:color w:val="000000"/>
        </w:rPr>
        <w:t>Bà Hoàng Thị Lành - Chủ tịch UBMTTQ xã</w:t>
      </w:r>
      <w:r>
        <w:rPr>
          <w:color w:val="000000"/>
        </w:rPr>
        <w:t>,</w:t>
      </w:r>
    </w:p>
    <w:p w:rsidR="00C713C6" w:rsidRPr="00F44B9A" w:rsidRDefault="00C713C6" w:rsidP="00C713C6">
      <w:pPr>
        <w:spacing w:line="252" w:lineRule="auto"/>
        <w:ind w:firstLine="570"/>
        <w:jc w:val="both"/>
        <w:rPr>
          <w:b/>
          <w:color w:val="000000"/>
        </w:rPr>
      </w:pPr>
      <w:r>
        <w:rPr>
          <w:b/>
          <w:color w:val="000000"/>
        </w:rPr>
        <w:t xml:space="preserve">5. </w:t>
      </w:r>
      <w:r w:rsidRPr="00F44B9A">
        <w:t>Bà Hoàng Thị Bảy - Chủ tịch Hội Phụ nữ xã;</w:t>
      </w:r>
    </w:p>
    <w:p w:rsidR="00C713C6" w:rsidRDefault="00C713C6" w:rsidP="00C713C6">
      <w:pPr>
        <w:spacing w:line="252" w:lineRule="auto"/>
        <w:ind w:firstLine="570"/>
        <w:jc w:val="both"/>
      </w:pPr>
      <w:r>
        <w:t>6</w:t>
      </w:r>
      <w:r w:rsidRPr="00F44B9A">
        <w:t>. Bà Nguyễn Thị Huế- Chủ tịch Hội Nông dân xã;</w:t>
      </w:r>
    </w:p>
    <w:p w:rsidR="00C713C6" w:rsidRPr="00F44B9A" w:rsidRDefault="00C713C6" w:rsidP="00C713C6">
      <w:pPr>
        <w:spacing w:line="252" w:lineRule="auto"/>
        <w:ind w:firstLine="570"/>
        <w:jc w:val="both"/>
      </w:pPr>
      <w:r>
        <w:t>7</w:t>
      </w:r>
      <w:r w:rsidRPr="00F44B9A">
        <w:t xml:space="preserve">. Ông </w:t>
      </w:r>
      <w:r>
        <w:t>Bùi Văn Hưng</w:t>
      </w:r>
      <w:r w:rsidRPr="00F44B9A">
        <w:t xml:space="preserve"> - Bí </w:t>
      </w:r>
      <w:proofErr w:type="gramStart"/>
      <w:r w:rsidRPr="00F44B9A">
        <w:t>thư</w:t>
      </w:r>
      <w:proofErr w:type="gramEnd"/>
      <w:r w:rsidRPr="00F44B9A">
        <w:t xml:space="preserve"> đoàn xã</w:t>
      </w:r>
      <w:r>
        <w:t>,</w:t>
      </w:r>
    </w:p>
    <w:p w:rsidR="00C713C6" w:rsidRPr="00F44B9A" w:rsidRDefault="00C713C6" w:rsidP="00C713C6">
      <w:pPr>
        <w:spacing w:line="252" w:lineRule="auto"/>
        <w:ind w:firstLine="570"/>
        <w:jc w:val="both"/>
      </w:pPr>
      <w:r>
        <w:t>8</w:t>
      </w:r>
      <w:r w:rsidRPr="00F44B9A">
        <w:t xml:space="preserve">. Ông Nguyễn </w:t>
      </w:r>
      <w:r>
        <w:t>Quang Bạo</w:t>
      </w:r>
      <w:r w:rsidRPr="00F44B9A">
        <w:t xml:space="preserve"> - Chủ tịch Hội Cựu chiến binh xã;</w:t>
      </w:r>
    </w:p>
    <w:p w:rsidR="00C713C6" w:rsidRPr="00F44B9A" w:rsidRDefault="00C713C6" w:rsidP="00C713C6">
      <w:pPr>
        <w:spacing w:line="252" w:lineRule="auto"/>
        <w:ind w:firstLine="570"/>
        <w:jc w:val="both"/>
        <w:rPr>
          <w:color w:val="000000"/>
        </w:rPr>
      </w:pPr>
      <w:proofErr w:type="gramStart"/>
      <w:r w:rsidRPr="00F44B9A">
        <w:rPr>
          <w:b/>
          <w:bCs/>
          <w:color w:val="000000"/>
        </w:rPr>
        <w:t>Điều 2.</w:t>
      </w:r>
      <w:proofErr w:type="gramEnd"/>
      <w:r w:rsidRPr="00F44B9A">
        <w:rPr>
          <w:color w:val="000000"/>
        </w:rPr>
        <w:t xml:space="preserve"> Ban chỉ đạo có trách nhiệm hướng dẫn, chỉ đạo việc rà soát; kiểm tra, giám sát, đôn đốc quá trình thực hiện việc rà soát của các thôn, xóm.</w:t>
      </w:r>
    </w:p>
    <w:p w:rsidR="00C713C6" w:rsidRPr="00F44B9A" w:rsidRDefault="00C713C6" w:rsidP="00C713C6">
      <w:pPr>
        <w:spacing w:line="252" w:lineRule="auto"/>
        <w:ind w:firstLine="570"/>
        <w:jc w:val="both"/>
        <w:rPr>
          <w:color w:val="000000"/>
        </w:rPr>
      </w:pPr>
      <w:r w:rsidRPr="00F44B9A">
        <w:rPr>
          <w:color w:val="000000"/>
        </w:rPr>
        <w:t>Tổng hợp, báo cáo kết quả rà soát hộ nghèo, hộ cận nghèo, hộ làm nông nghiệp, lâm nghiệp, ngư nghiệp có mức sống trung bình trên địa bàn với Phòng Lao động-Thương binh và Xã hội, Uỷ ban nhân dân huyện.</w:t>
      </w:r>
    </w:p>
    <w:p w:rsidR="00C713C6" w:rsidRPr="00F44B9A" w:rsidRDefault="00C713C6" w:rsidP="00C713C6">
      <w:pPr>
        <w:spacing w:line="252" w:lineRule="auto"/>
        <w:ind w:firstLine="570"/>
        <w:jc w:val="both"/>
        <w:rPr>
          <w:color w:val="000000"/>
        </w:rPr>
      </w:pPr>
      <w:proofErr w:type="gramStart"/>
      <w:r w:rsidRPr="00F44B9A">
        <w:rPr>
          <w:color w:val="000000"/>
        </w:rPr>
        <w:t>Văn bản của Ban chỉ đạo được sử dụng con dấu của Uỷ ban nhân dân xã.</w:t>
      </w:r>
      <w:proofErr w:type="gramEnd"/>
    </w:p>
    <w:p w:rsidR="00C713C6" w:rsidRPr="00F44B9A" w:rsidRDefault="00C713C6" w:rsidP="00C713C6">
      <w:pPr>
        <w:spacing w:line="252" w:lineRule="auto"/>
        <w:ind w:firstLine="570"/>
        <w:jc w:val="both"/>
        <w:rPr>
          <w:color w:val="000000"/>
        </w:rPr>
      </w:pPr>
      <w:proofErr w:type="gramStart"/>
      <w:r w:rsidRPr="00F44B9A">
        <w:rPr>
          <w:b/>
          <w:bCs/>
          <w:color w:val="000000"/>
        </w:rPr>
        <w:t>Điều 3.</w:t>
      </w:r>
      <w:proofErr w:type="gramEnd"/>
      <w:r w:rsidRPr="00F44B9A">
        <w:rPr>
          <w:color w:val="000000"/>
        </w:rPr>
        <w:t xml:space="preserve"> Văn phòng HĐND và UBND xã, cán bộ Lao động-Thương binh và Xã hội, các ban ngành có liên quan và các ông (bà) có tên tại Điều 1 căn cứ Quyết định thi hành./.</w:t>
      </w:r>
    </w:p>
    <w:p w:rsidR="00C713C6" w:rsidRPr="00F44B9A" w:rsidRDefault="00C713C6" w:rsidP="00C713C6">
      <w:pPr>
        <w:spacing w:line="252" w:lineRule="auto"/>
        <w:jc w:val="both"/>
        <w:rPr>
          <w:color w:val="000000"/>
          <w:sz w:val="20"/>
          <w:szCs w:val="20"/>
        </w:rPr>
      </w:pPr>
    </w:p>
    <w:tbl>
      <w:tblPr>
        <w:tblW w:w="10026" w:type="dxa"/>
        <w:tblLook w:val="01E0"/>
      </w:tblPr>
      <w:tblGrid>
        <w:gridCol w:w="5179"/>
        <w:gridCol w:w="4847"/>
      </w:tblGrid>
      <w:tr w:rsidR="00C713C6" w:rsidRPr="00F44B9A" w:rsidTr="00E43915">
        <w:trPr>
          <w:trHeight w:val="2629"/>
        </w:trPr>
        <w:tc>
          <w:tcPr>
            <w:tcW w:w="5179" w:type="dxa"/>
          </w:tcPr>
          <w:p w:rsidR="00C713C6" w:rsidRPr="00F44B9A" w:rsidRDefault="00C713C6" w:rsidP="00E43915">
            <w:pPr>
              <w:spacing w:line="252" w:lineRule="auto"/>
              <w:jc w:val="both"/>
              <w:rPr>
                <w:b/>
                <w:bCs/>
                <w:i/>
                <w:iCs/>
                <w:color w:val="000000"/>
                <w:sz w:val="24"/>
                <w:szCs w:val="24"/>
              </w:rPr>
            </w:pPr>
            <w:r w:rsidRPr="00F44B9A">
              <w:rPr>
                <w:b/>
                <w:bCs/>
                <w:i/>
                <w:iCs/>
                <w:color w:val="000000"/>
                <w:sz w:val="24"/>
                <w:szCs w:val="24"/>
              </w:rPr>
              <w:t>Nơi nhận:</w:t>
            </w:r>
          </w:p>
          <w:p w:rsidR="00C713C6" w:rsidRPr="00F44B9A" w:rsidRDefault="00C713C6" w:rsidP="00E43915">
            <w:pPr>
              <w:spacing w:line="252" w:lineRule="auto"/>
              <w:jc w:val="both"/>
              <w:rPr>
                <w:color w:val="000000"/>
                <w:sz w:val="22"/>
                <w:szCs w:val="22"/>
              </w:rPr>
            </w:pPr>
            <w:r w:rsidRPr="00F44B9A">
              <w:rPr>
                <w:color w:val="000000"/>
                <w:sz w:val="22"/>
                <w:szCs w:val="22"/>
              </w:rPr>
              <w:t xml:space="preserve">- BCĐ giảm nghèo xã;   </w:t>
            </w:r>
          </w:p>
          <w:p w:rsidR="00C713C6" w:rsidRPr="00F44B9A" w:rsidRDefault="00C713C6" w:rsidP="00E43915">
            <w:pPr>
              <w:spacing w:line="252" w:lineRule="auto"/>
              <w:jc w:val="both"/>
              <w:rPr>
                <w:i/>
                <w:iCs/>
                <w:color w:val="000000"/>
                <w:sz w:val="20"/>
                <w:szCs w:val="20"/>
              </w:rPr>
            </w:pPr>
            <w:r w:rsidRPr="00F44B9A">
              <w:rPr>
                <w:color w:val="000000"/>
                <w:sz w:val="22"/>
                <w:szCs w:val="22"/>
              </w:rPr>
              <w:t xml:space="preserve">- Phòng Lao động-TB&amp;XH;                             </w:t>
            </w:r>
          </w:p>
          <w:p w:rsidR="00C713C6" w:rsidRPr="00F44B9A" w:rsidRDefault="00C713C6" w:rsidP="00E43915">
            <w:pPr>
              <w:spacing w:line="252" w:lineRule="auto"/>
              <w:jc w:val="both"/>
              <w:rPr>
                <w:i/>
                <w:iCs/>
                <w:color w:val="000000"/>
                <w:sz w:val="20"/>
                <w:szCs w:val="20"/>
              </w:rPr>
            </w:pPr>
            <w:r w:rsidRPr="00F44B9A">
              <w:rPr>
                <w:color w:val="000000"/>
                <w:sz w:val="22"/>
                <w:szCs w:val="22"/>
              </w:rPr>
              <w:t>- Lãnh đạo UBND xã;</w:t>
            </w:r>
          </w:p>
          <w:p w:rsidR="00C713C6" w:rsidRPr="00F44B9A" w:rsidRDefault="00C713C6" w:rsidP="00E43915">
            <w:pPr>
              <w:spacing w:line="252" w:lineRule="auto"/>
              <w:jc w:val="both"/>
              <w:rPr>
                <w:color w:val="000000"/>
                <w:sz w:val="22"/>
                <w:szCs w:val="22"/>
              </w:rPr>
            </w:pPr>
            <w:r w:rsidRPr="00F44B9A">
              <w:rPr>
                <w:color w:val="000000"/>
                <w:sz w:val="22"/>
                <w:szCs w:val="22"/>
              </w:rPr>
              <w:t>- Như điều 3;</w:t>
            </w:r>
          </w:p>
          <w:p w:rsidR="00C713C6" w:rsidRPr="00F44B9A" w:rsidRDefault="00C713C6" w:rsidP="00E43915">
            <w:pPr>
              <w:spacing w:line="252" w:lineRule="auto"/>
              <w:jc w:val="both"/>
              <w:rPr>
                <w:color w:val="000000"/>
              </w:rPr>
            </w:pPr>
            <w:r w:rsidRPr="00F44B9A">
              <w:rPr>
                <w:color w:val="000000"/>
                <w:sz w:val="22"/>
                <w:szCs w:val="22"/>
              </w:rPr>
              <w:t>- Lưu: VT, LĐTBXH.</w:t>
            </w:r>
          </w:p>
        </w:tc>
        <w:tc>
          <w:tcPr>
            <w:tcW w:w="4847" w:type="dxa"/>
          </w:tcPr>
          <w:p w:rsidR="00C713C6" w:rsidRPr="00F44B9A" w:rsidRDefault="00C713C6" w:rsidP="00E43915">
            <w:pPr>
              <w:spacing w:line="252" w:lineRule="auto"/>
              <w:jc w:val="center"/>
              <w:rPr>
                <w:b/>
                <w:bCs/>
                <w:color w:val="000000"/>
              </w:rPr>
            </w:pPr>
            <w:r w:rsidRPr="00F44B9A">
              <w:rPr>
                <w:b/>
                <w:bCs/>
                <w:color w:val="000000"/>
                <w:sz w:val="26"/>
                <w:szCs w:val="26"/>
              </w:rPr>
              <w:t>CHỦ TỊCH</w:t>
            </w:r>
            <w:r w:rsidRPr="00F44B9A">
              <w:rPr>
                <w:b/>
                <w:bCs/>
                <w:color w:val="000000"/>
              </w:rPr>
              <w:t xml:space="preserve">  </w:t>
            </w:r>
          </w:p>
          <w:p w:rsidR="00C713C6" w:rsidRPr="00F44B9A" w:rsidRDefault="00C713C6" w:rsidP="00E43915">
            <w:pPr>
              <w:spacing w:line="252" w:lineRule="auto"/>
              <w:jc w:val="center"/>
              <w:rPr>
                <w:b/>
                <w:bCs/>
                <w:color w:val="000000"/>
              </w:rPr>
            </w:pPr>
          </w:p>
          <w:p w:rsidR="00C713C6" w:rsidRPr="00F44B9A" w:rsidRDefault="00C713C6" w:rsidP="00E43915">
            <w:pPr>
              <w:spacing w:line="252" w:lineRule="auto"/>
              <w:jc w:val="center"/>
              <w:rPr>
                <w:b/>
                <w:bCs/>
                <w:color w:val="000000"/>
              </w:rPr>
            </w:pPr>
          </w:p>
          <w:p w:rsidR="00C713C6" w:rsidRPr="00F44B9A" w:rsidRDefault="00C713C6" w:rsidP="00E43915">
            <w:pPr>
              <w:spacing w:line="252" w:lineRule="auto"/>
              <w:jc w:val="center"/>
              <w:rPr>
                <w:b/>
                <w:bCs/>
                <w:color w:val="000000"/>
              </w:rPr>
            </w:pPr>
          </w:p>
          <w:p w:rsidR="00C713C6" w:rsidRPr="00F44B9A" w:rsidRDefault="00C713C6" w:rsidP="00E43915">
            <w:pPr>
              <w:spacing w:line="252" w:lineRule="auto"/>
              <w:jc w:val="center"/>
              <w:rPr>
                <w:b/>
                <w:bCs/>
                <w:color w:val="000000"/>
              </w:rPr>
            </w:pPr>
          </w:p>
          <w:p w:rsidR="00C713C6" w:rsidRPr="00F44B9A" w:rsidRDefault="00C713C6" w:rsidP="00E43915">
            <w:pPr>
              <w:spacing w:line="252" w:lineRule="auto"/>
              <w:jc w:val="center"/>
              <w:rPr>
                <w:b/>
                <w:bCs/>
                <w:color w:val="000000"/>
              </w:rPr>
            </w:pPr>
            <w:r w:rsidRPr="00F44B9A">
              <w:rPr>
                <w:b/>
                <w:bCs/>
                <w:color w:val="000000"/>
              </w:rPr>
              <w:t xml:space="preserve">Bùi Văn Tô </w:t>
            </w:r>
          </w:p>
        </w:tc>
      </w:tr>
    </w:tbl>
    <w:p w:rsidR="00C713C6" w:rsidRPr="00F44B9A" w:rsidRDefault="00C713C6" w:rsidP="00C713C6">
      <w:pPr>
        <w:spacing w:line="252" w:lineRule="auto"/>
        <w:jc w:val="both"/>
        <w:rPr>
          <w:color w:val="000000"/>
        </w:rPr>
      </w:pPr>
    </w:p>
    <w:p w:rsidR="00C713C6" w:rsidRPr="00F44B9A" w:rsidRDefault="00C713C6" w:rsidP="00C713C6">
      <w:pPr>
        <w:spacing w:line="252" w:lineRule="auto"/>
        <w:rPr>
          <w:color w:val="000000"/>
          <w:szCs w:val="24"/>
        </w:rPr>
      </w:pPr>
    </w:p>
    <w:p w:rsidR="00C713C6" w:rsidRPr="00F44B9A" w:rsidRDefault="00C713C6" w:rsidP="00C713C6">
      <w:pPr>
        <w:spacing w:line="252" w:lineRule="auto"/>
        <w:rPr>
          <w:color w:val="000000"/>
          <w:szCs w:val="24"/>
        </w:rPr>
      </w:pPr>
    </w:p>
    <w:p w:rsidR="00C713C6" w:rsidRPr="00F44B9A" w:rsidRDefault="00C713C6" w:rsidP="00C713C6">
      <w:pPr>
        <w:spacing w:line="252" w:lineRule="auto"/>
        <w:rPr>
          <w:color w:val="000000"/>
          <w:szCs w:val="24"/>
        </w:rPr>
      </w:pPr>
    </w:p>
    <w:p w:rsidR="00C713C6" w:rsidRPr="00F44B9A" w:rsidRDefault="00C713C6" w:rsidP="00C713C6">
      <w:pPr>
        <w:spacing w:line="252" w:lineRule="auto"/>
        <w:rPr>
          <w:color w:val="000000"/>
          <w:szCs w:val="24"/>
        </w:rPr>
      </w:pPr>
    </w:p>
    <w:p w:rsidR="00C713C6" w:rsidRDefault="00C713C6" w:rsidP="00C713C6">
      <w:pPr>
        <w:spacing w:line="252" w:lineRule="auto"/>
        <w:rPr>
          <w:color w:val="000000"/>
          <w:szCs w:val="24"/>
        </w:rPr>
      </w:pPr>
    </w:p>
    <w:p w:rsidR="00C713C6" w:rsidRPr="00F44B9A" w:rsidRDefault="00C713C6" w:rsidP="00C713C6">
      <w:pPr>
        <w:spacing w:line="252" w:lineRule="auto"/>
        <w:rPr>
          <w:color w:val="000000"/>
          <w:szCs w:val="24"/>
        </w:rPr>
      </w:pPr>
    </w:p>
    <w:p w:rsidR="00C713C6" w:rsidRDefault="00C713C6" w:rsidP="00C713C6">
      <w:pPr>
        <w:spacing w:line="252" w:lineRule="auto"/>
        <w:rPr>
          <w:color w:val="000000"/>
          <w:szCs w:val="24"/>
        </w:rPr>
      </w:pPr>
    </w:p>
    <w:p w:rsidR="00C713C6" w:rsidRDefault="00C713C6" w:rsidP="00C713C6">
      <w:pPr>
        <w:spacing w:line="252" w:lineRule="auto"/>
        <w:rPr>
          <w:color w:val="000000"/>
          <w:szCs w:val="24"/>
        </w:rPr>
      </w:pPr>
    </w:p>
    <w:p w:rsidR="00C713C6" w:rsidRDefault="00C713C6" w:rsidP="00C713C6">
      <w:pPr>
        <w:spacing w:line="252" w:lineRule="auto"/>
        <w:rPr>
          <w:color w:val="000000"/>
          <w:szCs w:val="24"/>
        </w:rPr>
      </w:pPr>
    </w:p>
    <w:p w:rsidR="00C713C6" w:rsidRDefault="00C713C6" w:rsidP="00C713C6">
      <w:pPr>
        <w:spacing w:line="252" w:lineRule="auto"/>
        <w:rPr>
          <w:color w:val="000000"/>
          <w:szCs w:val="24"/>
        </w:rPr>
      </w:pPr>
    </w:p>
    <w:p w:rsidR="00C713C6" w:rsidRDefault="00C713C6" w:rsidP="00C713C6">
      <w:pPr>
        <w:spacing w:line="252" w:lineRule="auto"/>
        <w:rPr>
          <w:color w:val="000000"/>
          <w:szCs w:val="24"/>
        </w:rPr>
      </w:pPr>
    </w:p>
    <w:p w:rsidR="008425D2" w:rsidRDefault="00702448"/>
    <w:sectPr w:rsidR="008425D2" w:rsidSect="00B319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characterSpacingControl w:val="doNotCompress"/>
  <w:compat/>
  <w:rsids>
    <w:rsidRoot w:val="00C713C6"/>
    <w:rsid w:val="00702448"/>
    <w:rsid w:val="00792619"/>
    <w:rsid w:val="00B319DB"/>
    <w:rsid w:val="00C713C6"/>
    <w:rsid w:val="00E00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3C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UBND XA</dc:creator>
  <cp:lastModifiedBy>UBND XA</cp:lastModifiedBy>
  <cp:revision>2</cp:revision>
  <dcterms:created xsi:type="dcterms:W3CDTF">2022-10-11T01:07:00Z</dcterms:created>
  <dcterms:modified xsi:type="dcterms:W3CDTF">2022-10-11T01:09:00Z</dcterms:modified>
</cp:coreProperties>
</file>